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F95240" w14:textId="77777777" w:rsidR="00054A3B" w:rsidRDefault="00054A3B">
      <w:pPr>
        <w:jc w:val="center"/>
        <w:rPr>
          <w:rFonts w:ascii="Cambria" w:eastAsia="Cambria" w:hAnsi="Cambria" w:cs="Cambria"/>
          <w:b/>
          <w:sz w:val="44"/>
          <w:szCs w:val="44"/>
        </w:rPr>
      </w:pPr>
    </w:p>
    <w:p w14:paraId="64D5341E" w14:textId="77777777" w:rsidR="00054A3B" w:rsidRDefault="00423D36">
      <w:pPr>
        <w:jc w:val="center"/>
        <w:rPr>
          <w:rFonts w:ascii="Cambria" w:eastAsia="Cambria" w:hAnsi="Cambria" w:cs="Cambria"/>
          <w:b/>
          <w:sz w:val="44"/>
          <w:szCs w:val="44"/>
        </w:rPr>
      </w:pPr>
      <w:r>
        <w:rPr>
          <w:rFonts w:ascii="Cambria" w:eastAsia="Cambria" w:hAnsi="Cambria" w:cs="Cambria"/>
          <w:b/>
          <w:sz w:val="44"/>
          <w:szCs w:val="44"/>
        </w:rPr>
        <w:t>INFORME</w:t>
      </w:r>
    </w:p>
    <w:p w14:paraId="623D5F0E" w14:textId="77777777" w:rsidR="00054A3B" w:rsidRDefault="00423D36">
      <w:pPr>
        <w:jc w:val="center"/>
        <w:rPr>
          <w:rFonts w:ascii="Cambria" w:eastAsia="Cambria" w:hAnsi="Cambria" w:cs="Cambria"/>
          <w:b/>
          <w:sz w:val="44"/>
          <w:szCs w:val="44"/>
        </w:rPr>
      </w:pPr>
      <w:r>
        <w:rPr>
          <w:rFonts w:ascii="Cambria" w:eastAsia="Cambria" w:hAnsi="Cambria" w:cs="Cambria"/>
          <w:b/>
          <w:sz w:val="44"/>
          <w:szCs w:val="44"/>
        </w:rPr>
        <w:t>REVISIÓN DE ALTA DIRECCIÓN SGC</w:t>
      </w:r>
    </w:p>
    <w:p w14:paraId="67747519" w14:textId="77777777" w:rsidR="00054A3B" w:rsidRDefault="00423D36">
      <w:pPr>
        <w:jc w:val="center"/>
        <w:rPr>
          <w:rFonts w:ascii="Cambria" w:eastAsia="Cambria" w:hAnsi="Cambria" w:cs="Cambria"/>
          <w:b/>
          <w:sz w:val="44"/>
          <w:szCs w:val="44"/>
        </w:rPr>
      </w:pPr>
      <w:r>
        <w:rPr>
          <w:rFonts w:ascii="Cambria" w:eastAsia="Cambria" w:hAnsi="Cambria" w:cs="Cambria"/>
          <w:b/>
          <w:sz w:val="44"/>
          <w:szCs w:val="44"/>
        </w:rPr>
        <w:t>20XX</w:t>
      </w:r>
    </w:p>
    <w:p w14:paraId="79BD3830" w14:textId="77777777" w:rsidR="00054A3B" w:rsidRDefault="00054A3B">
      <w:pPr>
        <w:jc w:val="center"/>
        <w:rPr>
          <w:rFonts w:ascii="Cambria" w:eastAsia="Cambria" w:hAnsi="Cambria" w:cs="Cambria"/>
          <w:b/>
          <w:sz w:val="44"/>
          <w:szCs w:val="44"/>
        </w:rPr>
      </w:pPr>
    </w:p>
    <w:p w14:paraId="6B219028" w14:textId="77777777" w:rsidR="00054A3B" w:rsidRDefault="00054A3B">
      <w:pPr>
        <w:jc w:val="center"/>
        <w:rPr>
          <w:rFonts w:ascii="Cambria" w:eastAsia="Cambria" w:hAnsi="Cambria" w:cs="Cambria"/>
          <w:b/>
          <w:sz w:val="44"/>
          <w:szCs w:val="44"/>
        </w:rPr>
      </w:pPr>
    </w:p>
    <w:p w14:paraId="01A43F27" w14:textId="77777777" w:rsidR="00054A3B" w:rsidRDefault="00054A3B">
      <w:pPr>
        <w:jc w:val="center"/>
        <w:rPr>
          <w:rFonts w:ascii="Cambria" w:eastAsia="Cambria" w:hAnsi="Cambria" w:cs="Cambria"/>
          <w:b/>
          <w:sz w:val="44"/>
          <w:szCs w:val="44"/>
        </w:rPr>
      </w:pPr>
    </w:p>
    <w:p w14:paraId="15176EF2" w14:textId="77777777" w:rsidR="00054A3B" w:rsidRDefault="00423D36">
      <w:pPr>
        <w:jc w:val="center"/>
        <w:rPr>
          <w:rFonts w:ascii="Cambria" w:eastAsia="Cambria" w:hAnsi="Cambria" w:cs="Cambria"/>
          <w:b/>
          <w:sz w:val="44"/>
          <w:szCs w:val="44"/>
        </w:rPr>
      </w:pPr>
      <w:r>
        <w:rPr>
          <w:rFonts w:ascii="Cambria" w:eastAsia="Cambria" w:hAnsi="Cambria" w:cs="Cambria"/>
          <w:b/>
          <w:sz w:val="44"/>
          <w:szCs w:val="44"/>
        </w:rPr>
        <w:t>PERIODO 20XX</w:t>
      </w:r>
    </w:p>
    <w:p w14:paraId="3F080119" w14:textId="77777777" w:rsidR="00054A3B" w:rsidRDefault="00054A3B">
      <w:pPr>
        <w:jc w:val="center"/>
        <w:rPr>
          <w:rFonts w:ascii="Cambria" w:eastAsia="Cambria" w:hAnsi="Cambria" w:cs="Cambria"/>
          <w:b/>
          <w:sz w:val="32"/>
          <w:szCs w:val="32"/>
        </w:rPr>
      </w:pPr>
    </w:p>
    <w:p w14:paraId="311EF07D" w14:textId="77777777" w:rsidR="00054A3B" w:rsidRDefault="00054A3B">
      <w:pPr>
        <w:jc w:val="center"/>
        <w:rPr>
          <w:rFonts w:ascii="Cambria" w:eastAsia="Cambria" w:hAnsi="Cambria" w:cs="Cambria"/>
          <w:b/>
          <w:sz w:val="32"/>
          <w:szCs w:val="32"/>
        </w:rPr>
      </w:pPr>
    </w:p>
    <w:p w14:paraId="0AFCC9D3" w14:textId="77777777" w:rsidR="00054A3B" w:rsidRDefault="00054A3B">
      <w:pPr>
        <w:jc w:val="center"/>
        <w:rPr>
          <w:rFonts w:ascii="Cambria" w:eastAsia="Cambria" w:hAnsi="Cambria" w:cs="Cambria"/>
          <w:b/>
          <w:sz w:val="32"/>
          <w:szCs w:val="32"/>
        </w:rPr>
      </w:pPr>
    </w:p>
    <w:p w14:paraId="1ED75209" w14:textId="77777777" w:rsidR="00054A3B" w:rsidRDefault="00054A3B">
      <w:pPr>
        <w:jc w:val="center"/>
        <w:rPr>
          <w:rFonts w:ascii="Cambria" w:eastAsia="Cambria" w:hAnsi="Cambria" w:cs="Cambria"/>
          <w:b/>
          <w:sz w:val="32"/>
          <w:szCs w:val="32"/>
        </w:rPr>
      </w:pPr>
    </w:p>
    <w:p w14:paraId="4572E774" w14:textId="77777777" w:rsidR="00054A3B" w:rsidRDefault="00054A3B">
      <w:pPr>
        <w:jc w:val="center"/>
        <w:rPr>
          <w:rFonts w:ascii="Cambria" w:eastAsia="Cambria" w:hAnsi="Cambria" w:cs="Cambria"/>
          <w:b/>
          <w:sz w:val="32"/>
          <w:szCs w:val="32"/>
        </w:rPr>
      </w:pPr>
    </w:p>
    <w:p w14:paraId="64263238" w14:textId="77777777" w:rsidR="00054A3B" w:rsidRDefault="00054A3B">
      <w:pPr>
        <w:jc w:val="center"/>
        <w:rPr>
          <w:rFonts w:ascii="Cambria" w:eastAsia="Cambria" w:hAnsi="Cambria" w:cs="Cambria"/>
          <w:b/>
          <w:sz w:val="32"/>
          <w:szCs w:val="32"/>
        </w:rPr>
      </w:pPr>
    </w:p>
    <w:p w14:paraId="28616975" w14:textId="77777777" w:rsidR="00054A3B" w:rsidRDefault="00054A3B">
      <w:pPr>
        <w:jc w:val="center"/>
        <w:rPr>
          <w:rFonts w:ascii="Cambria" w:eastAsia="Cambria" w:hAnsi="Cambria" w:cs="Cambria"/>
          <w:b/>
          <w:sz w:val="32"/>
          <w:szCs w:val="32"/>
        </w:rPr>
      </w:pPr>
    </w:p>
    <w:p w14:paraId="3C17828C" w14:textId="77777777" w:rsidR="00054A3B" w:rsidRDefault="00054A3B">
      <w:pPr>
        <w:jc w:val="center"/>
        <w:rPr>
          <w:rFonts w:ascii="Cambria" w:eastAsia="Cambria" w:hAnsi="Cambria" w:cs="Cambria"/>
          <w:b/>
          <w:sz w:val="32"/>
          <w:szCs w:val="32"/>
        </w:rPr>
      </w:pPr>
    </w:p>
    <w:p w14:paraId="6CF814EA" w14:textId="77777777" w:rsidR="00054A3B" w:rsidRDefault="00054A3B">
      <w:pPr>
        <w:jc w:val="center"/>
        <w:rPr>
          <w:rFonts w:ascii="Cambria" w:eastAsia="Cambria" w:hAnsi="Cambria" w:cs="Cambria"/>
          <w:b/>
          <w:sz w:val="32"/>
          <w:szCs w:val="32"/>
        </w:rPr>
      </w:pPr>
    </w:p>
    <w:p w14:paraId="04474FF8" w14:textId="77777777" w:rsidR="00054A3B" w:rsidRDefault="00054A3B">
      <w:pPr>
        <w:jc w:val="center"/>
        <w:rPr>
          <w:rFonts w:ascii="Cambria" w:eastAsia="Cambria" w:hAnsi="Cambria" w:cs="Cambria"/>
          <w:b/>
          <w:sz w:val="32"/>
          <w:szCs w:val="32"/>
        </w:rPr>
      </w:pPr>
    </w:p>
    <w:p w14:paraId="3ED3936B" w14:textId="77777777" w:rsidR="00054A3B" w:rsidRDefault="00054A3B">
      <w:pPr>
        <w:jc w:val="center"/>
        <w:rPr>
          <w:rFonts w:ascii="Cambria" w:eastAsia="Cambria" w:hAnsi="Cambria" w:cs="Cambria"/>
          <w:b/>
        </w:rPr>
      </w:pPr>
    </w:p>
    <w:p w14:paraId="55CB3DCC" w14:textId="77777777" w:rsidR="00054A3B" w:rsidRDefault="00054A3B">
      <w:pPr>
        <w:rPr>
          <w:rFonts w:ascii="Cambria" w:eastAsia="Cambria" w:hAnsi="Cambria" w:cs="Cambria"/>
          <w:b/>
        </w:rPr>
      </w:pPr>
    </w:p>
    <w:p w14:paraId="710E9159" w14:textId="77777777" w:rsidR="00054A3B" w:rsidRDefault="00054A3B">
      <w:pPr>
        <w:jc w:val="center"/>
        <w:rPr>
          <w:rFonts w:ascii="Cambria" w:eastAsia="Cambria" w:hAnsi="Cambria" w:cs="Cambria"/>
          <w:b/>
        </w:rPr>
      </w:pPr>
    </w:p>
    <w:p w14:paraId="56EB0628" w14:textId="77777777" w:rsidR="00054A3B" w:rsidRDefault="00054A3B">
      <w:pPr>
        <w:jc w:val="center"/>
        <w:rPr>
          <w:rFonts w:ascii="Cambria" w:eastAsia="Cambria" w:hAnsi="Cambria" w:cs="Cambria"/>
          <w:b/>
        </w:rPr>
      </w:pPr>
    </w:p>
    <w:p w14:paraId="11580C11" w14:textId="77777777" w:rsidR="00054A3B" w:rsidRDefault="00054A3B">
      <w:pPr>
        <w:jc w:val="center"/>
        <w:rPr>
          <w:rFonts w:ascii="Cambria" w:eastAsia="Cambria" w:hAnsi="Cambria" w:cs="Cambria"/>
          <w:b/>
        </w:rPr>
      </w:pPr>
    </w:p>
    <w:p w14:paraId="79D3B25A" w14:textId="77777777" w:rsidR="00054A3B" w:rsidRDefault="00054A3B">
      <w:pPr>
        <w:jc w:val="center"/>
        <w:rPr>
          <w:rFonts w:ascii="Cambria" w:eastAsia="Cambria" w:hAnsi="Cambria" w:cs="Cambria"/>
          <w:b/>
        </w:rPr>
      </w:pPr>
    </w:p>
    <w:p w14:paraId="496E2027" w14:textId="77777777" w:rsidR="00054A3B" w:rsidRDefault="00054A3B">
      <w:pPr>
        <w:jc w:val="center"/>
        <w:rPr>
          <w:rFonts w:ascii="Cambria" w:eastAsia="Cambria" w:hAnsi="Cambria" w:cs="Cambria"/>
          <w:b/>
        </w:rPr>
      </w:pPr>
    </w:p>
    <w:p w14:paraId="20D462F1" w14:textId="77777777" w:rsidR="00054A3B" w:rsidRDefault="00054A3B">
      <w:pPr>
        <w:jc w:val="center"/>
        <w:rPr>
          <w:rFonts w:ascii="Cambria" w:eastAsia="Cambria" w:hAnsi="Cambria" w:cs="Cambria"/>
          <w:b/>
        </w:rPr>
      </w:pPr>
    </w:p>
    <w:p w14:paraId="0EE48B2D" w14:textId="77777777" w:rsidR="00054A3B" w:rsidRDefault="00054A3B">
      <w:pPr>
        <w:jc w:val="center"/>
        <w:rPr>
          <w:rFonts w:ascii="Cambria" w:eastAsia="Cambria" w:hAnsi="Cambria" w:cs="Cambria"/>
          <w:b/>
        </w:rPr>
      </w:pPr>
    </w:p>
    <w:p w14:paraId="70BBE5BB" w14:textId="77777777" w:rsidR="00054A3B" w:rsidRDefault="00054A3B">
      <w:pPr>
        <w:jc w:val="center"/>
        <w:rPr>
          <w:rFonts w:ascii="Cambria" w:eastAsia="Cambria" w:hAnsi="Cambria" w:cs="Cambria"/>
          <w:b/>
        </w:rPr>
      </w:pPr>
    </w:p>
    <w:p w14:paraId="73693376" w14:textId="77777777" w:rsidR="00054A3B" w:rsidRDefault="00423D36">
      <w:pPr>
        <w:jc w:val="center"/>
        <w:rPr>
          <w:rFonts w:ascii="Cambria" w:eastAsia="Cambria" w:hAnsi="Cambria" w:cs="Cambria"/>
          <w:b/>
        </w:rPr>
      </w:pPr>
      <w:r>
        <w:rPr>
          <w:rFonts w:ascii="Cambria" w:eastAsia="Cambria" w:hAnsi="Cambria" w:cs="Cambria"/>
          <w:b/>
        </w:rPr>
        <w:t>Bucaramanga, XX de XXX de 20XX</w:t>
      </w:r>
    </w:p>
    <w:p w14:paraId="25E831E0" w14:textId="77777777" w:rsidR="00054A3B" w:rsidRDefault="00054A3B">
      <w:pPr>
        <w:spacing w:after="160" w:line="259" w:lineRule="auto"/>
        <w:rPr>
          <w:rFonts w:ascii="Arial" w:eastAsia="Arial" w:hAnsi="Arial" w:cs="Arial"/>
          <w:sz w:val="22"/>
          <w:szCs w:val="22"/>
        </w:rPr>
      </w:pPr>
    </w:p>
    <w:p w14:paraId="57CE2987" w14:textId="77777777" w:rsidR="00054A3B" w:rsidRDefault="00423D36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40"/>
        <w:jc w:val="center"/>
        <w:rPr>
          <w:rFonts w:ascii="Arial" w:eastAsia="Arial" w:hAnsi="Arial" w:cs="Arial"/>
          <w:b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lastRenderedPageBreak/>
        <w:t>ENTRADAS DE LA REVISIÓN POR LA DIRECCIÓN</w:t>
      </w:r>
    </w:p>
    <w:p w14:paraId="1B1C0101" w14:textId="77777777" w:rsidR="00054A3B" w:rsidRDefault="00054A3B">
      <w:pPr>
        <w:jc w:val="center"/>
        <w:rPr>
          <w:rFonts w:ascii="Arial" w:eastAsia="Arial" w:hAnsi="Arial" w:cs="Arial"/>
          <w:sz w:val="22"/>
          <w:szCs w:val="22"/>
        </w:rPr>
      </w:pPr>
    </w:p>
    <w:p w14:paraId="1C5F387D" w14:textId="77777777" w:rsidR="00054A3B" w:rsidRDefault="00423D3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Estado de las Acciones previas: (revisar el estado de las acciones derivadas de las revisiones anteriores)</w:t>
      </w:r>
    </w:p>
    <w:p w14:paraId="0C06E4F0" w14:textId="77777777" w:rsidR="00054A3B" w:rsidRDefault="00423D3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ab/>
      </w:r>
      <w:r>
        <w:rPr>
          <w:rFonts w:ascii="Arial" w:eastAsia="Arial" w:hAnsi="Arial" w:cs="Arial"/>
          <w:color w:val="000000"/>
          <w:sz w:val="22"/>
          <w:szCs w:val="22"/>
        </w:rPr>
        <w:tab/>
      </w:r>
      <w:r>
        <w:rPr>
          <w:rFonts w:ascii="Arial" w:eastAsia="Arial" w:hAnsi="Arial" w:cs="Arial"/>
          <w:color w:val="000000"/>
          <w:sz w:val="22"/>
          <w:szCs w:val="22"/>
        </w:rPr>
        <w:tab/>
      </w:r>
      <w:r>
        <w:rPr>
          <w:rFonts w:ascii="Arial" w:eastAsia="Arial" w:hAnsi="Arial" w:cs="Arial"/>
          <w:color w:val="000000"/>
          <w:sz w:val="22"/>
          <w:szCs w:val="22"/>
        </w:rPr>
        <w:tab/>
      </w:r>
      <w:r>
        <w:rPr>
          <w:rFonts w:ascii="Arial" w:eastAsia="Arial" w:hAnsi="Arial" w:cs="Arial"/>
          <w:color w:val="000000"/>
          <w:sz w:val="22"/>
          <w:szCs w:val="22"/>
        </w:rPr>
        <w:tab/>
      </w:r>
      <w:r>
        <w:rPr>
          <w:rFonts w:ascii="Arial" w:eastAsia="Arial" w:hAnsi="Arial" w:cs="Arial"/>
          <w:color w:val="000000"/>
          <w:sz w:val="22"/>
          <w:szCs w:val="22"/>
        </w:rPr>
        <w:tab/>
      </w:r>
      <w:r>
        <w:rPr>
          <w:rFonts w:ascii="Arial" w:eastAsia="Arial" w:hAnsi="Arial" w:cs="Arial"/>
          <w:color w:val="000000"/>
          <w:sz w:val="22"/>
          <w:szCs w:val="22"/>
        </w:rPr>
        <w:tab/>
      </w:r>
    </w:p>
    <w:p w14:paraId="7F897046" w14:textId="77777777" w:rsidR="00054A3B" w:rsidRDefault="00423D3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Cambios en cuestiones internas y externas: (Evaluar los cambios en el contexto corporativo que sean pertinentes al Sistema de Gestión de Calidad)</w:t>
      </w:r>
      <w:r>
        <w:rPr>
          <w:rFonts w:ascii="Arial" w:eastAsia="Arial" w:hAnsi="Arial" w:cs="Arial"/>
          <w:color w:val="000000"/>
          <w:sz w:val="22"/>
          <w:szCs w:val="22"/>
        </w:rPr>
        <w:tab/>
      </w:r>
      <w:r>
        <w:rPr>
          <w:rFonts w:ascii="Arial" w:eastAsia="Arial" w:hAnsi="Arial" w:cs="Arial"/>
          <w:color w:val="000000"/>
          <w:sz w:val="22"/>
          <w:szCs w:val="22"/>
        </w:rPr>
        <w:tab/>
      </w:r>
      <w:r>
        <w:rPr>
          <w:rFonts w:ascii="Arial" w:eastAsia="Arial" w:hAnsi="Arial" w:cs="Arial"/>
          <w:color w:val="000000"/>
          <w:sz w:val="22"/>
          <w:szCs w:val="22"/>
        </w:rPr>
        <w:tab/>
      </w:r>
      <w:r>
        <w:rPr>
          <w:rFonts w:ascii="Arial" w:eastAsia="Arial" w:hAnsi="Arial" w:cs="Arial"/>
          <w:color w:val="000000"/>
          <w:sz w:val="22"/>
          <w:szCs w:val="22"/>
        </w:rPr>
        <w:tab/>
      </w:r>
      <w:r>
        <w:rPr>
          <w:rFonts w:ascii="Arial" w:eastAsia="Arial" w:hAnsi="Arial" w:cs="Arial"/>
          <w:color w:val="000000"/>
          <w:sz w:val="22"/>
          <w:szCs w:val="22"/>
        </w:rPr>
        <w:tab/>
      </w:r>
      <w:r>
        <w:rPr>
          <w:rFonts w:ascii="Arial" w:eastAsia="Arial" w:hAnsi="Arial" w:cs="Arial"/>
          <w:color w:val="000000"/>
          <w:sz w:val="22"/>
          <w:szCs w:val="22"/>
        </w:rPr>
        <w:tab/>
      </w:r>
      <w:r>
        <w:rPr>
          <w:rFonts w:ascii="Arial" w:eastAsia="Arial" w:hAnsi="Arial" w:cs="Arial"/>
          <w:color w:val="000000"/>
          <w:sz w:val="22"/>
          <w:szCs w:val="22"/>
        </w:rPr>
        <w:tab/>
      </w:r>
      <w:r>
        <w:rPr>
          <w:rFonts w:ascii="Arial" w:eastAsia="Arial" w:hAnsi="Arial" w:cs="Arial"/>
          <w:color w:val="000000"/>
          <w:sz w:val="22"/>
          <w:szCs w:val="22"/>
        </w:rPr>
        <w:tab/>
      </w:r>
      <w:r>
        <w:rPr>
          <w:rFonts w:ascii="Arial" w:eastAsia="Arial" w:hAnsi="Arial" w:cs="Arial"/>
          <w:color w:val="000000"/>
          <w:sz w:val="22"/>
          <w:szCs w:val="22"/>
        </w:rPr>
        <w:tab/>
      </w:r>
    </w:p>
    <w:p w14:paraId="56A52A42" w14:textId="77777777" w:rsidR="00054A3B" w:rsidRDefault="00423D3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Desempeño y eficacia del Sistema de Gestión de Calidad:</w:t>
      </w:r>
    </w:p>
    <w:p w14:paraId="1953177F" w14:textId="77777777" w:rsidR="00054A3B" w:rsidRDefault="00423D36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Satisfacción del cliente y retroalimentación.</w:t>
      </w:r>
    </w:p>
    <w:p w14:paraId="23B91DBC" w14:textId="77777777" w:rsidR="00054A3B" w:rsidRDefault="00423D36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Grado de cumplimiento de los objetivos de calidad</w:t>
      </w:r>
    </w:p>
    <w:p w14:paraId="0FB66A6D" w14:textId="77777777" w:rsidR="00054A3B" w:rsidRDefault="00423D36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Desempeño operativo y de conformidad de los productos y servicios</w:t>
      </w:r>
    </w:p>
    <w:p w14:paraId="641D82C1" w14:textId="77777777" w:rsidR="00054A3B" w:rsidRDefault="00423D36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Estado de las No conformidades y acciones correctivas</w:t>
      </w:r>
    </w:p>
    <w:p w14:paraId="5B2E17EE" w14:textId="77777777" w:rsidR="00054A3B" w:rsidRDefault="00423D36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Resultados de auditorías y seguimientos</w:t>
      </w:r>
    </w:p>
    <w:p w14:paraId="1258DBEE" w14:textId="77777777" w:rsidR="00054A3B" w:rsidRDefault="00054A3B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360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</w:p>
    <w:p w14:paraId="75FA0476" w14:textId="77777777" w:rsidR="00054A3B" w:rsidRDefault="00423D3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Adecuación de los recursos para el mantenimiento y mejora del SGC</w:t>
      </w:r>
      <w:r>
        <w:rPr>
          <w:rFonts w:ascii="Arial" w:eastAsia="Arial" w:hAnsi="Arial" w:cs="Arial"/>
          <w:b/>
          <w:color w:val="000000"/>
          <w:sz w:val="22"/>
          <w:szCs w:val="22"/>
        </w:rPr>
        <w:t>:</w:t>
      </w:r>
    </w:p>
    <w:p w14:paraId="138A1C41" w14:textId="77777777" w:rsidR="00054A3B" w:rsidRDefault="00054A3B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346AA6FB" w14:textId="77777777" w:rsidR="00054A3B" w:rsidRDefault="00423D3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ab/>
      </w:r>
      <w:r>
        <w:rPr>
          <w:rFonts w:ascii="Arial" w:eastAsia="Arial" w:hAnsi="Arial" w:cs="Arial"/>
          <w:color w:val="000000"/>
          <w:sz w:val="22"/>
          <w:szCs w:val="22"/>
        </w:rPr>
        <w:tab/>
      </w:r>
      <w:r>
        <w:rPr>
          <w:rFonts w:ascii="Arial" w:eastAsia="Arial" w:hAnsi="Arial" w:cs="Arial"/>
          <w:color w:val="000000"/>
          <w:sz w:val="22"/>
          <w:szCs w:val="22"/>
        </w:rPr>
        <w:tab/>
      </w:r>
      <w:r>
        <w:rPr>
          <w:rFonts w:ascii="Arial" w:eastAsia="Arial" w:hAnsi="Arial" w:cs="Arial"/>
          <w:color w:val="000000"/>
          <w:sz w:val="22"/>
          <w:szCs w:val="22"/>
        </w:rPr>
        <w:tab/>
      </w:r>
      <w:r>
        <w:rPr>
          <w:rFonts w:ascii="Arial" w:eastAsia="Arial" w:hAnsi="Arial" w:cs="Arial"/>
          <w:color w:val="000000"/>
          <w:sz w:val="22"/>
          <w:szCs w:val="22"/>
        </w:rPr>
        <w:tab/>
      </w:r>
      <w:r>
        <w:rPr>
          <w:rFonts w:ascii="Arial" w:eastAsia="Arial" w:hAnsi="Arial" w:cs="Arial"/>
          <w:color w:val="000000"/>
          <w:sz w:val="22"/>
          <w:szCs w:val="22"/>
        </w:rPr>
        <w:tab/>
      </w:r>
      <w:r>
        <w:rPr>
          <w:rFonts w:ascii="Arial" w:eastAsia="Arial" w:hAnsi="Arial" w:cs="Arial"/>
          <w:color w:val="000000"/>
          <w:sz w:val="22"/>
          <w:szCs w:val="22"/>
        </w:rPr>
        <w:tab/>
      </w:r>
    </w:p>
    <w:p w14:paraId="7A94BBF4" w14:textId="77777777" w:rsidR="00054A3B" w:rsidRDefault="00423D3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Eficacia de las acciones para riesgos y oportunidades.</w:t>
      </w:r>
    </w:p>
    <w:p w14:paraId="36FB7880" w14:textId="77777777" w:rsidR="00054A3B" w:rsidRDefault="00054A3B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684A9FE3" w14:textId="77777777" w:rsidR="00054A3B" w:rsidRDefault="00423D3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ab/>
      </w:r>
    </w:p>
    <w:p w14:paraId="11E4BC0E" w14:textId="77777777" w:rsidR="00054A3B" w:rsidRDefault="00423D3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Identificar oportunidades de mejora para el SGC basado en los seguimientos realizados.</w:t>
      </w:r>
    </w:p>
    <w:p w14:paraId="0F0F30D7" w14:textId="77777777" w:rsidR="00054A3B" w:rsidRDefault="00054A3B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b/>
          <w:sz w:val="22"/>
          <w:szCs w:val="22"/>
        </w:rPr>
      </w:pPr>
    </w:p>
    <w:p w14:paraId="54D17415" w14:textId="77777777" w:rsidR="00054A3B" w:rsidRDefault="00423D3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>RESULTADOS DE LA REVISIÓN POR LA DIRECCIÓN.</w:t>
      </w:r>
    </w:p>
    <w:p w14:paraId="025F2A84" w14:textId="77777777" w:rsidR="00054A3B" w:rsidRDefault="00054A3B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</w:p>
    <w:p w14:paraId="17EEB81D" w14:textId="77777777" w:rsidR="00054A3B" w:rsidRDefault="00423D3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 xml:space="preserve">Decisiones que tengan por objeto mejorar la identificación de </w:t>
      </w:r>
      <w:r>
        <w:rPr>
          <w:rFonts w:ascii="Arial" w:eastAsia="Arial" w:hAnsi="Arial" w:cs="Arial"/>
          <w:b/>
          <w:sz w:val="22"/>
          <w:szCs w:val="22"/>
        </w:rPr>
        <w:t>riesgos y oportunidades</w:t>
      </w:r>
      <w:r>
        <w:rPr>
          <w:rFonts w:ascii="Arial" w:eastAsia="Arial" w:hAnsi="Arial" w:cs="Arial"/>
          <w:b/>
          <w:color w:val="000000"/>
          <w:sz w:val="22"/>
          <w:szCs w:val="22"/>
        </w:rPr>
        <w:t xml:space="preserve"> y en general mejorar la gestión </w:t>
      </w:r>
      <w:r>
        <w:rPr>
          <w:rFonts w:ascii="Arial" w:eastAsia="Arial" w:hAnsi="Arial" w:cs="Arial"/>
          <w:b/>
          <w:sz w:val="22"/>
          <w:szCs w:val="22"/>
        </w:rPr>
        <w:t xml:space="preserve">y desempeño de la calidad </w:t>
      </w:r>
      <w:r>
        <w:rPr>
          <w:rFonts w:ascii="Arial" w:eastAsia="Arial" w:hAnsi="Arial" w:cs="Arial"/>
          <w:b/>
          <w:color w:val="000000"/>
          <w:sz w:val="22"/>
          <w:szCs w:val="22"/>
        </w:rPr>
        <w:t>de la empresa:</w:t>
      </w:r>
    </w:p>
    <w:p w14:paraId="3C19DFD1" w14:textId="77777777" w:rsidR="00054A3B" w:rsidRDefault="00054A3B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Arial" w:eastAsia="Arial" w:hAnsi="Arial" w:cs="Arial"/>
          <w:color w:val="000000"/>
          <w:sz w:val="22"/>
          <w:szCs w:val="22"/>
        </w:rPr>
      </w:pPr>
    </w:p>
    <w:p w14:paraId="47AC3702" w14:textId="77777777" w:rsidR="00054A3B" w:rsidRDefault="00054A3B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Arial" w:eastAsia="Arial" w:hAnsi="Arial" w:cs="Arial"/>
          <w:color w:val="000000"/>
          <w:sz w:val="22"/>
          <w:szCs w:val="22"/>
        </w:rPr>
      </w:pPr>
    </w:p>
    <w:p w14:paraId="34C718A6" w14:textId="77777777" w:rsidR="00054A3B" w:rsidRDefault="00423D3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color w:val="000000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Necesidades de cambios, incluyendo ajustes a las políticas, objetivos o procesos:</w:t>
      </w:r>
      <w:r>
        <w:rPr>
          <w:rFonts w:ascii="Arial" w:eastAsia="Arial" w:hAnsi="Arial" w:cs="Arial"/>
          <w:b/>
          <w:color w:val="000000"/>
          <w:sz w:val="22"/>
          <w:szCs w:val="22"/>
        </w:rPr>
        <w:tab/>
      </w:r>
    </w:p>
    <w:p w14:paraId="550978BD" w14:textId="77777777" w:rsidR="00054A3B" w:rsidRDefault="00054A3B">
      <w:pPr>
        <w:rPr>
          <w:rFonts w:ascii="Arial" w:eastAsia="Arial" w:hAnsi="Arial" w:cs="Arial"/>
          <w:sz w:val="22"/>
          <w:szCs w:val="22"/>
        </w:rPr>
      </w:pPr>
    </w:p>
    <w:p w14:paraId="6769BBBB" w14:textId="77777777" w:rsidR="00054A3B" w:rsidRDefault="00054A3B">
      <w:pPr>
        <w:rPr>
          <w:rFonts w:ascii="Arial" w:eastAsia="Arial" w:hAnsi="Arial" w:cs="Arial"/>
          <w:sz w:val="22"/>
          <w:szCs w:val="22"/>
        </w:rPr>
      </w:pPr>
    </w:p>
    <w:p w14:paraId="5E53E34D" w14:textId="77777777" w:rsidR="00054A3B" w:rsidRDefault="00423D3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color w:val="000000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Necesidad de recursos requeridos para mejorar el SGC y cumplir con los requisitos establecidos</w:t>
      </w:r>
      <w:r>
        <w:rPr>
          <w:rFonts w:ascii="Arial" w:eastAsia="Arial" w:hAnsi="Arial" w:cs="Arial"/>
          <w:b/>
          <w:color w:val="000000"/>
          <w:sz w:val="22"/>
          <w:szCs w:val="22"/>
        </w:rPr>
        <w:t>:</w:t>
      </w:r>
    </w:p>
    <w:p w14:paraId="5343F02A" w14:textId="77777777" w:rsidR="00054A3B" w:rsidRDefault="00054A3B">
      <w:pPr>
        <w:rPr>
          <w:rFonts w:ascii="Arial" w:eastAsia="Arial" w:hAnsi="Arial" w:cs="Arial"/>
          <w:sz w:val="22"/>
          <w:szCs w:val="22"/>
        </w:rPr>
      </w:pPr>
    </w:p>
    <w:p w14:paraId="70616A60" w14:textId="77777777" w:rsidR="00054A3B" w:rsidRDefault="00054A3B">
      <w:pPr>
        <w:spacing w:line="276" w:lineRule="auto"/>
        <w:ind w:left="720"/>
        <w:jc w:val="center"/>
        <w:rPr>
          <w:rFonts w:ascii="Arial" w:eastAsia="Arial" w:hAnsi="Arial" w:cs="Arial"/>
          <w:b/>
          <w:sz w:val="22"/>
          <w:szCs w:val="22"/>
        </w:rPr>
      </w:pPr>
    </w:p>
    <w:p w14:paraId="643ACD06" w14:textId="77777777" w:rsidR="00054A3B" w:rsidRDefault="00054A3B">
      <w:pPr>
        <w:spacing w:line="276" w:lineRule="auto"/>
        <w:ind w:left="720"/>
        <w:jc w:val="center"/>
        <w:rPr>
          <w:rFonts w:ascii="Arial" w:eastAsia="Arial" w:hAnsi="Arial" w:cs="Arial"/>
          <w:b/>
          <w:sz w:val="22"/>
          <w:szCs w:val="22"/>
        </w:rPr>
      </w:pPr>
    </w:p>
    <w:p w14:paraId="3ED84B9A" w14:textId="77777777" w:rsidR="00054A3B" w:rsidRDefault="00054A3B">
      <w:pPr>
        <w:spacing w:line="276" w:lineRule="auto"/>
        <w:ind w:left="720"/>
        <w:jc w:val="center"/>
        <w:rPr>
          <w:rFonts w:ascii="Arial" w:eastAsia="Arial" w:hAnsi="Arial" w:cs="Arial"/>
          <w:b/>
          <w:sz w:val="22"/>
          <w:szCs w:val="22"/>
        </w:rPr>
      </w:pPr>
    </w:p>
    <w:p w14:paraId="0AD9266B" w14:textId="77777777" w:rsidR="00054A3B" w:rsidRDefault="00054A3B">
      <w:pPr>
        <w:spacing w:line="276" w:lineRule="auto"/>
        <w:ind w:left="720"/>
        <w:jc w:val="center"/>
        <w:rPr>
          <w:rFonts w:ascii="Arial" w:eastAsia="Arial" w:hAnsi="Arial" w:cs="Arial"/>
          <w:b/>
          <w:sz w:val="22"/>
          <w:szCs w:val="22"/>
        </w:rPr>
      </w:pPr>
    </w:p>
    <w:p w14:paraId="47A397AF" w14:textId="77777777" w:rsidR="00054A3B" w:rsidRDefault="00423D36">
      <w:pPr>
        <w:spacing w:line="276" w:lineRule="auto"/>
        <w:ind w:left="720"/>
        <w:jc w:val="center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lastRenderedPageBreak/>
        <w:t>DOCUMENTACIÓN Y REGISTROS</w:t>
      </w:r>
    </w:p>
    <w:p w14:paraId="69FEF2FB" w14:textId="77777777" w:rsidR="00054A3B" w:rsidRDefault="00423D36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Mantener registros documentales que respalden las decisiones tomadas durante la revisión por parte de la alta dirección.</w:t>
      </w:r>
    </w:p>
    <w:p w14:paraId="74BC824A" w14:textId="77777777" w:rsidR="00054A3B" w:rsidRDefault="00423D36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Asegurar que toda comunicación relacionada con el SGA se registre adecuadamente para facilitar revisiones futuras.</w:t>
      </w:r>
    </w:p>
    <w:p w14:paraId="7EDF3B6D" w14:textId="77777777" w:rsidR="00054A3B" w:rsidRDefault="00054A3B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Arial" w:eastAsia="Arial" w:hAnsi="Arial" w:cs="Arial"/>
          <w:color w:val="000000"/>
          <w:sz w:val="22"/>
          <w:szCs w:val="22"/>
        </w:rPr>
      </w:pPr>
    </w:p>
    <w:p w14:paraId="54F7D030" w14:textId="77777777" w:rsidR="00054A3B" w:rsidRDefault="00054A3B">
      <w:pPr>
        <w:rPr>
          <w:rFonts w:ascii="Arial" w:eastAsia="Arial" w:hAnsi="Arial" w:cs="Arial"/>
          <w:sz w:val="22"/>
          <w:szCs w:val="22"/>
        </w:rPr>
      </w:pPr>
    </w:p>
    <w:tbl>
      <w:tblPr>
        <w:tblStyle w:val="a"/>
        <w:tblW w:w="8654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8"/>
        <w:gridCol w:w="2795"/>
        <w:gridCol w:w="9"/>
        <w:gridCol w:w="2516"/>
        <w:gridCol w:w="2796"/>
      </w:tblGrid>
      <w:tr w:rsidR="00054A3B" w14:paraId="45514451" w14:textId="77777777">
        <w:trPr>
          <w:trHeight w:val="131"/>
          <w:jc w:val="center"/>
        </w:trPr>
        <w:tc>
          <w:tcPr>
            <w:tcW w:w="3342" w:type="dxa"/>
            <w:gridSpan w:val="3"/>
            <w:shd w:val="clear" w:color="auto" w:fill="BFBFBF"/>
            <w:vAlign w:val="center"/>
          </w:tcPr>
          <w:p w14:paraId="41FAAA90" w14:textId="77777777" w:rsidR="00054A3B" w:rsidRDefault="00423D36">
            <w:pPr>
              <w:spacing w:before="80"/>
              <w:jc w:val="center"/>
              <w:rPr>
                <w:rFonts w:ascii="Arial Narrow" w:eastAsia="Arial Narrow" w:hAnsi="Arial Narrow" w:cs="Arial Narrow"/>
                <w:b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b/>
                <w:sz w:val="18"/>
                <w:szCs w:val="18"/>
              </w:rPr>
              <w:t>FECHA DE ELABORACIÓN</w:t>
            </w:r>
          </w:p>
        </w:tc>
        <w:tc>
          <w:tcPr>
            <w:tcW w:w="5312" w:type="dxa"/>
            <w:gridSpan w:val="2"/>
            <w:shd w:val="clear" w:color="auto" w:fill="auto"/>
            <w:vAlign w:val="center"/>
          </w:tcPr>
          <w:p w14:paraId="486E2A15" w14:textId="77777777" w:rsidR="00054A3B" w:rsidRDefault="00423D36">
            <w:pPr>
              <w:spacing w:before="80"/>
              <w:jc w:val="center"/>
              <w:rPr>
                <w:rFonts w:ascii="Arial Narrow" w:eastAsia="Arial Narrow" w:hAnsi="Arial Narrow" w:cs="Arial Narrow"/>
                <w:b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b/>
                <w:sz w:val="18"/>
                <w:szCs w:val="18"/>
              </w:rPr>
              <w:t>DIA/MES/AÑO</w:t>
            </w:r>
          </w:p>
        </w:tc>
      </w:tr>
      <w:tr w:rsidR="00054A3B" w14:paraId="4EF243F0" w14:textId="77777777">
        <w:trPr>
          <w:trHeight w:val="131"/>
          <w:jc w:val="center"/>
        </w:trPr>
        <w:tc>
          <w:tcPr>
            <w:tcW w:w="8654" w:type="dxa"/>
            <w:gridSpan w:val="5"/>
            <w:shd w:val="clear" w:color="auto" w:fill="BFBFBF"/>
            <w:vAlign w:val="center"/>
          </w:tcPr>
          <w:p w14:paraId="59B6A55A" w14:textId="77777777" w:rsidR="00054A3B" w:rsidRDefault="00423D36">
            <w:pPr>
              <w:spacing w:before="80"/>
              <w:jc w:val="center"/>
              <w:rPr>
                <w:rFonts w:ascii="Arial Narrow" w:eastAsia="Arial Narrow" w:hAnsi="Arial Narrow" w:cs="Arial Narrow"/>
                <w:b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b/>
                <w:sz w:val="18"/>
                <w:szCs w:val="18"/>
              </w:rPr>
              <w:t>PARTICIPANTES</w:t>
            </w:r>
          </w:p>
        </w:tc>
      </w:tr>
      <w:tr w:rsidR="00054A3B" w14:paraId="35223F67" w14:textId="77777777">
        <w:trPr>
          <w:trHeight w:val="21"/>
          <w:jc w:val="center"/>
        </w:trPr>
        <w:tc>
          <w:tcPr>
            <w:tcW w:w="538" w:type="dxa"/>
            <w:shd w:val="clear" w:color="auto" w:fill="BFBFBF"/>
            <w:vAlign w:val="center"/>
          </w:tcPr>
          <w:p w14:paraId="3F252AA6" w14:textId="77777777" w:rsidR="00054A3B" w:rsidRDefault="00423D36">
            <w:pPr>
              <w:jc w:val="center"/>
              <w:rPr>
                <w:rFonts w:ascii="Arial Narrow" w:eastAsia="Arial Narrow" w:hAnsi="Arial Narrow" w:cs="Arial Narrow"/>
                <w:b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b/>
                <w:sz w:val="18"/>
                <w:szCs w:val="18"/>
              </w:rPr>
              <w:t>No.</w:t>
            </w:r>
          </w:p>
        </w:tc>
        <w:tc>
          <w:tcPr>
            <w:tcW w:w="2795" w:type="dxa"/>
            <w:shd w:val="clear" w:color="auto" w:fill="BFBFBF"/>
            <w:vAlign w:val="center"/>
          </w:tcPr>
          <w:p w14:paraId="0FE201B1" w14:textId="77777777" w:rsidR="00054A3B" w:rsidRDefault="00423D36">
            <w:pPr>
              <w:jc w:val="center"/>
              <w:rPr>
                <w:rFonts w:ascii="Arial Narrow" w:eastAsia="Arial Narrow" w:hAnsi="Arial Narrow" w:cs="Arial Narrow"/>
                <w:b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b/>
                <w:sz w:val="18"/>
                <w:szCs w:val="18"/>
              </w:rPr>
              <w:t>Nombre</w:t>
            </w:r>
          </w:p>
        </w:tc>
        <w:tc>
          <w:tcPr>
            <w:tcW w:w="2525" w:type="dxa"/>
            <w:gridSpan w:val="2"/>
            <w:shd w:val="clear" w:color="auto" w:fill="BFBFBF"/>
            <w:vAlign w:val="center"/>
          </w:tcPr>
          <w:p w14:paraId="6C679F8A" w14:textId="77777777" w:rsidR="00054A3B" w:rsidRDefault="00423D36">
            <w:pPr>
              <w:jc w:val="center"/>
              <w:rPr>
                <w:rFonts w:ascii="Arial Narrow" w:eastAsia="Arial Narrow" w:hAnsi="Arial Narrow" w:cs="Arial Narrow"/>
                <w:b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b/>
                <w:sz w:val="18"/>
                <w:szCs w:val="18"/>
              </w:rPr>
              <w:t>Cargo</w:t>
            </w:r>
          </w:p>
        </w:tc>
        <w:tc>
          <w:tcPr>
            <w:tcW w:w="2796" w:type="dxa"/>
            <w:shd w:val="clear" w:color="auto" w:fill="BFBFBF"/>
          </w:tcPr>
          <w:p w14:paraId="5E6072D5" w14:textId="77777777" w:rsidR="00054A3B" w:rsidRDefault="00423D36">
            <w:pPr>
              <w:spacing w:before="80"/>
              <w:jc w:val="center"/>
              <w:rPr>
                <w:rFonts w:ascii="Arial Narrow" w:eastAsia="Arial Narrow" w:hAnsi="Arial Narrow" w:cs="Arial Narrow"/>
                <w:b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b/>
                <w:sz w:val="18"/>
                <w:szCs w:val="18"/>
              </w:rPr>
              <w:t>Firma</w:t>
            </w:r>
          </w:p>
        </w:tc>
      </w:tr>
      <w:tr w:rsidR="00054A3B" w14:paraId="7D4DA987" w14:textId="77777777">
        <w:trPr>
          <w:trHeight w:val="567"/>
          <w:jc w:val="center"/>
        </w:trPr>
        <w:tc>
          <w:tcPr>
            <w:tcW w:w="538" w:type="dxa"/>
            <w:shd w:val="clear" w:color="auto" w:fill="BFBFBF"/>
            <w:vAlign w:val="center"/>
          </w:tcPr>
          <w:p w14:paraId="7DE72D14" w14:textId="77777777" w:rsidR="00054A3B" w:rsidRDefault="00423D3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</w:t>
            </w:r>
          </w:p>
        </w:tc>
        <w:tc>
          <w:tcPr>
            <w:tcW w:w="2795" w:type="dxa"/>
            <w:vAlign w:val="center"/>
          </w:tcPr>
          <w:p w14:paraId="28B9503A" w14:textId="77777777" w:rsidR="00054A3B" w:rsidRDefault="00054A3B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525" w:type="dxa"/>
            <w:gridSpan w:val="2"/>
            <w:shd w:val="clear" w:color="auto" w:fill="auto"/>
            <w:vAlign w:val="center"/>
          </w:tcPr>
          <w:p w14:paraId="68479390" w14:textId="77777777" w:rsidR="00054A3B" w:rsidRDefault="00054A3B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796" w:type="dxa"/>
          </w:tcPr>
          <w:p w14:paraId="1CF4FAFE" w14:textId="77777777" w:rsidR="00054A3B" w:rsidRDefault="00054A3B">
            <w:pPr>
              <w:spacing w:before="80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</w:tr>
      <w:tr w:rsidR="00054A3B" w14:paraId="10B63777" w14:textId="77777777">
        <w:trPr>
          <w:trHeight w:val="567"/>
          <w:jc w:val="center"/>
        </w:trPr>
        <w:tc>
          <w:tcPr>
            <w:tcW w:w="538" w:type="dxa"/>
            <w:shd w:val="clear" w:color="auto" w:fill="BFBFBF"/>
            <w:vAlign w:val="center"/>
          </w:tcPr>
          <w:p w14:paraId="276D9648" w14:textId="77777777" w:rsidR="00054A3B" w:rsidRDefault="00423D3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</w:t>
            </w:r>
          </w:p>
        </w:tc>
        <w:tc>
          <w:tcPr>
            <w:tcW w:w="2795" w:type="dxa"/>
            <w:vAlign w:val="center"/>
          </w:tcPr>
          <w:p w14:paraId="322B13E9" w14:textId="77777777" w:rsidR="00054A3B" w:rsidRDefault="00054A3B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525" w:type="dxa"/>
            <w:gridSpan w:val="2"/>
            <w:shd w:val="clear" w:color="auto" w:fill="auto"/>
            <w:vAlign w:val="center"/>
          </w:tcPr>
          <w:p w14:paraId="39A79D9F" w14:textId="77777777" w:rsidR="00054A3B" w:rsidRDefault="00054A3B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796" w:type="dxa"/>
          </w:tcPr>
          <w:p w14:paraId="6E56BDA4" w14:textId="77777777" w:rsidR="00054A3B" w:rsidRDefault="00054A3B">
            <w:pPr>
              <w:spacing w:before="80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</w:tr>
      <w:tr w:rsidR="00054A3B" w14:paraId="2E488BCE" w14:textId="77777777">
        <w:trPr>
          <w:trHeight w:val="567"/>
          <w:jc w:val="center"/>
        </w:trPr>
        <w:tc>
          <w:tcPr>
            <w:tcW w:w="538" w:type="dxa"/>
            <w:shd w:val="clear" w:color="auto" w:fill="BFBFBF"/>
            <w:vAlign w:val="center"/>
          </w:tcPr>
          <w:p w14:paraId="397A7F83" w14:textId="77777777" w:rsidR="00054A3B" w:rsidRDefault="00423D3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  <w:tc>
          <w:tcPr>
            <w:tcW w:w="2795" w:type="dxa"/>
            <w:vAlign w:val="center"/>
          </w:tcPr>
          <w:p w14:paraId="2B7A8FAB" w14:textId="77777777" w:rsidR="00054A3B" w:rsidRDefault="00054A3B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525" w:type="dxa"/>
            <w:gridSpan w:val="2"/>
            <w:shd w:val="clear" w:color="auto" w:fill="auto"/>
            <w:vAlign w:val="center"/>
          </w:tcPr>
          <w:p w14:paraId="17E66D1D" w14:textId="77777777" w:rsidR="00054A3B" w:rsidRDefault="00054A3B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796" w:type="dxa"/>
          </w:tcPr>
          <w:p w14:paraId="7DF4AAC7" w14:textId="77777777" w:rsidR="00054A3B" w:rsidRDefault="00054A3B">
            <w:pPr>
              <w:spacing w:before="80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</w:tr>
      <w:tr w:rsidR="00054A3B" w14:paraId="693738CC" w14:textId="77777777">
        <w:trPr>
          <w:trHeight w:val="567"/>
          <w:jc w:val="center"/>
        </w:trPr>
        <w:tc>
          <w:tcPr>
            <w:tcW w:w="538" w:type="dxa"/>
            <w:shd w:val="clear" w:color="auto" w:fill="BFBFBF"/>
            <w:vAlign w:val="center"/>
          </w:tcPr>
          <w:p w14:paraId="30282CE3" w14:textId="77777777" w:rsidR="00054A3B" w:rsidRDefault="00423D3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</w:t>
            </w:r>
          </w:p>
        </w:tc>
        <w:tc>
          <w:tcPr>
            <w:tcW w:w="2795" w:type="dxa"/>
            <w:vAlign w:val="center"/>
          </w:tcPr>
          <w:p w14:paraId="104ECC25" w14:textId="77777777" w:rsidR="00054A3B" w:rsidRDefault="00054A3B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525" w:type="dxa"/>
            <w:gridSpan w:val="2"/>
            <w:shd w:val="clear" w:color="auto" w:fill="auto"/>
            <w:vAlign w:val="center"/>
          </w:tcPr>
          <w:p w14:paraId="39FA6C73" w14:textId="77777777" w:rsidR="00054A3B" w:rsidRDefault="00054A3B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796" w:type="dxa"/>
          </w:tcPr>
          <w:p w14:paraId="571F5CC8" w14:textId="77777777" w:rsidR="00054A3B" w:rsidRDefault="00054A3B">
            <w:pPr>
              <w:spacing w:before="80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</w:tr>
      <w:tr w:rsidR="00054A3B" w14:paraId="125C37B1" w14:textId="77777777">
        <w:trPr>
          <w:trHeight w:val="567"/>
          <w:jc w:val="center"/>
        </w:trPr>
        <w:tc>
          <w:tcPr>
            <w:tcW w:w="538" w:type="dxa"/>
            <w:shd w:val="clear" w:color="auto" w:fill="BFBFBF"/>
            <w:vAlign w:val="center"/>
          </w:tcPr>
          <w:p w14:paraId="068AE9A4" w14:textId="77777777" w:rsidR="00054A3B" w:rsidRDefault="00423D3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</w:t>
            </w:r>
          </w:p>
        </w:tc>
        <w:tc>
          <w:tcPr>
            <w:tcW w:w="2795" w:type="dxa"/>
            <w:vAlign w:val="center"/>
          </w:tcPr>
          <w:p w14:paraId="1A31F1E7" w14:textId="77777777" w:rsidR="00054A3B" w:rsidRDefault="00054A3B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525" w:type="dxa"/>
            <w:gridSpan w:val="2"/>
            <w:shd w:val="clear" w:color="auto" w:fill="auto"/>
            <w:vAlign w:val="center"/>
          </w:tcPr>
          <w:p w14:paraId="0919DCAD" w14:textId="77777777" w:rsidR="00054A3B" w:rsidRDefault="00054A3B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796" w:type="dxa"/>
          </w:tcPr>
          <w:p w14:paraId="40337D57" w14:textId="77777777" w:rsidR="00054A3B" w:rsidRDefault="00054A3B">
            <w:pPr>
              <w:spacing w:before="80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</w:tr>
      <w:tr w:rsidR="00054A3B" w14:paraId="35C80D76" w14:textId="77777777">
        <w:trPr>
          <w:trHeight w:val="567"/>
          <w:jc w:val="center"/>
        </w:trPr>
        <w:tc>
          <w:tcPr>
            <w:tcW w:w="538" w:type="dxa"/>
            <w:shd w:val="clear" w:color="auto" w:fill="BFBFBF"/>
            <w:vAlign w:val="center"/>
          </w:tcPr>
          <w:p w14:paraId="76D146E8" w14:textId="77777777" w:rsidR="00054A3B" w:rsidRDefault="00423D3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</w:t>
            </w:r>
          </w:p>
        </w:tc>
        <w:tc>
          <w:tcPr>
            <w:tcW w:w="2795" w:type="dxa"/>
            <w:vAlign w:val="center"/>
          </w:tcPr>
          <w:p w14:paraId="559A28AB" w14:textId="77777777" w:rsidR="00054A3B" w:rsidRDefault="00054A3B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525" w:type="dxa"/>
            <w:gridSpan w:val="2"/>
            <w:shd w:val="clear" w:color="auto" w:fill="auto"/>
            <w:vAlign w:val="center"/>
          </w:tcPr>
          <w:p w14:paraId="161701AA" w14:textId="77777777" w:rsidR="00054A3B" w:rsidRDefault="00054A3B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796" w:type="dxa"/>
          </w:tcPr>
          <w:p w14:paraId="0BA78C8F" w14:textId="77777777" w:rsidR="00054A3B" w:rsidRDefault="00054A3B">
            <w:pPr>
              <w:spacing w:before="80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</w:tr>
    </w:tbl>
    <w:p w14:paraId="56B93498" w14:textId="77777777" w:rsidR="00054A3B" w:rsidRDefault="00054A3B">
      <w:pPr>
        <w:rPr>
          <w:rFonts w:ascii="Arial" w:eastAsia="Arial" w:hAnsi="Arial" w:cs="Arial"/>
          <w:sz w:val="22"/>
          <w:szCs w:val="22"/>
        </w:rPr>
      </w:pPr>
    </w:p>
    <w:sectPr w:rsidR="00054A3B">
      <w:headerReference w:type="default" r:id="rId8"/>
      <w:footerReference w:type="default" r:id="rId9"/>
      <w:pgSz w:w="12240" w:h="15840"/>
      <w:pgMar w:top="1417" w:right="1701" w:bottom="1417" w:left="1701" w:header="708" w:footer="39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2727F7" w14:textId="77777777" w:rsidR="00423D36" w:rsidRDefault="00423D36">
      <w:r>
        <w:separator/>
      </w:r>
    </w:p>
  </w:endnote>
  <w:endnote w:type="continuationSeparator" w:id="0">
    <w:p w14:paraId="51B02287" w14:textId="77777777" w:rsidR="00423D36" w:rsidRDefault="00423D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D88748FE-BB44-4913-BD53-6E7ECCC1256C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2" w:fontKey="{4EF1E441-6524-4EF1-8AF5-2BBA05E17D9F}"/>
    <w:embedItalic r:id="rId3" w:fontKey="{833C2BDC-DE03-4AA0-A045-52523CF9A0A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badi MT Condensed Light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auto"/>
    <w:pitch w:val="default"/>
    <w:embedRegular r:id="rId4" w:fontKey="{7C655D5D-7641-4C72-8B48-573A257B7290}"/>
    <w:embedItalic r:id="rId5" w:fontKey="{2CA66E89-DBBE-48A9-9C64-32DCB561466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890CA6F2-67F5-4014-A615-F75896C2C624}"/>
    <w:embedBold r:id="rId7" w:fontKey="{C33A63F0-7B06-4A9D-9082-2827AACFD2D2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8" w:fontKey="{F4999DC2-996D-4BBF-96BF-864228C3038E}"/>
    <w:embedBold r:id="rId9" w:fontKey="{224FD4A9-F2D1-44BC-9272-518ED5F2B13A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0" w:fontKey="{839E25C5-437F-49E9-AEBE-39304EB7CDC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B91EC3" w14:textId="77777777" w:rsidR="00054A3B" w:rsidRDefault="00423D3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ind w:right="360"/>
      <w:rPr>
        <w:rFonts w:ascii="Arial" w:eastAsia="Arial" w:hAnsi="Arial" w:cs="Arial"/>
        <w:color w:val="000000"/>
        <w:sz w:val="18"/>
        <w:szCs w:val="18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hidden="0" allowOverlap="1" wp14:anchorId="29E54D30" wp14:editId="5CCEEDF2">
              <wp:simplePos x="0" y="0"/>
              <wp:positionH relativeFrom="column">
                <wp:posOffset>1</wp:posOffset>
              </wp:positionH>
              <wp:positionV relativeFrom="paragraph">
                <wp:posOffset>0</wp:posOffset>
              </wp:positionV>
              <wp:extent cx="0" cy="28575"/>
              <wp:effectExtent l="0" t="0" r="0" b="0"/>
              <wp:wrapNone/>
              <wp:docPr id="387203420" name="Conector recto de flecha 3872034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85935" y="3780000"/>
                        <a:ext cx="6120130" cy="0"/>
                      </a:xfrm>
                      <a:prstGeom prst="straightConnector1">
                        <a:avLst/>
                      </a:prstGeom>
                      <a:noFill/>
                      <a:ln w="28575" cap="flat" cmpd="sng">
                        <a:solidFill>
                          <a:srgbClr val="000000"/>
                        </a:solidFill>
                        <a:prstDash val="solid"/>
                        <a:round/>
                        <a:headEnd type="none" w="med" len="med"/>
                        <a:tailEnd type="none" w="med" len="med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</wp:posOffset>
              </wp:positionH>
              <wp:positionV relativeFrom="paragraph">
                <wp:posOffset>0</wp:posOffset>
              </wp:positionV>
              <wp:extent cx="0" cy="28575"/>
              <wp:effectExtent b="0" l="0" r="0" t="0"/>
              <wp:wrapNone/>
              <wp:docPr id="387203420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2857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14:paraId="55DDD1A4" w14:textId="77777777" w:rsidR="00054A3B" w:rsidRDefault="00423D3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center"/>
      <w:rPr>
        <w:rFonts w:ascii="Arial" w:eastAsia="Arial" w:hAnsi="Arial" w:cs="Arial"/>
        <w:color w:val="000000"/>
        <w:sz w:val="18"/>
        <w:szCs w:val="18"/>
      </w:rPr>
    </w:pPr>
    <w:r>
      <w:rPr>
        <w:rFonts w:ascii="Arial" w:eastAsia="Arial" w:hAnsi="Arial" w:cs="Arial"/>
        <w:color w:val="000000"/>
        <w:sz w:val="18"/>
        <w:szCs w:val="18"/>
      </w:rPr>
      <w:t xml:space="preserve">SISTEMA DE GESTIÓN </w:t>
    </w:r>
    <w:r>
      <w:rPr>
        <w:rFonts w:ascii="Arial" w:eastAsia="Arial" w:hAnsi="Arial" w:cs="Arial"/>
        <w:sz w:val="18"/>
        <w:szCs w:val="18"/>
      </w:rPr>
      <w:t>DE CALIDAD</w:t>
    </w:r>
    <w:r>
      <w:rPr>
        <w:rFonts w:ascii="Arial" w:eastAsia="Arial" w:hAnsi="Arial" w:cs="Arial"/>
        <w:color w:val="000000"/>
        <w:sz w:val="18"/>
        <w:szCs w:val="18"/>
      </w:rPr>
      <w:t xml:space="preserve"> – FORMATOS</w:t>
    </w:r>
  </w:p>
  <w:p w14:paraId="39C06043" w14:textId="77777777" w:rsidR="00054A3B" w:rsidRDefault="00054A3B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center"/>
      <w:rPr>
        <w:rFonts w:ascii="Arial" w:eastAsia="Arial" w:hAnsi="Arial" w:cs="Arial"/>
        <w:color w:val="000000"/>
        <w:sz w:val="18"/>
        <w:szCs w:val="18"/>
      </w:rPr>
    </w:pPr>
  </w:p>
  <w:p w14:paraId="2439C275" w14:textId="77777777" w:rsidR="00054A3B" w:rsidRDefault="00423D3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right"/>
      <w:rPr>
        <w:color w:val="000000"/>
        <w:sz w:val="14"/>
        <w:szCs w:val="14"/>
      </w:rPr>
    </w:pPr>
    <w:r>
      <w:rPr>
        <w:rFonts w:ascii="Arial" w:eastAsia="Arial" w:hAnsi="Arial" w:cs="Arial"/>
        <w:color w:val="000000"/>
        <w:sz w:val="14"/>
        <w:szCs w:val="14"/>
      </w:rPr>
      <w:t>(Ratificado 2024/10/16)</w:t>
    </w:r>
  </w:p>
  <w:p w14:paraId="56E5CD5B" w14:textId="77777777" w:rsidR="00054A3B" w:rsidRDefault="00054A3B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B4621F" w14:textId="77777777" w:rsidR="00423D36" w:rsidRDefault="00423D36">
      <w:r>
        <w:separator/>
      </w:r>
    </w:p>
  </w:footnote>
  <w:footnote w:type="continuationSeparator" w:id="0">
    <w:p w14:paraId="782F8CE4" w14:textId="77777777" w:rsidR="00423D36" w:rsidRDefault="00423D3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FD0C5E" w14:textId="77777777" w:rsidR="00054A3B" w:rsidRDefault="00054A3B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0"/>
      <w:tblW w:w="9639" w:type="dxa"/>
      <w:tblInd w:w="12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Layout w:type="fixed"/>
      <w:tblLook w:val="0000" w:firstRow="0" w:lastRow="0" w:firstColumn="0" w:lastColumn="0" w:noHBand="0" w:noVBand="0"/>
    </w:tblPr>
    <w:tblGrid>
      <w:gridCol w:w="1555"/>
      <w:gridCol w:w="5286"/>
      <w:gridCol w:w="1399"/>
      <w:gridCol w:w="1399"/>
    </w:tblGrid>
    <w:tr w:rsidR="00054A3B" w14:paraId="33DF0BCF" w14:textId="77777777">
      <w:trPr>
        <w:cantSplit/>
        <w:trHeight w:val="664"/>
      </w:trPr>
      <w:tc>
        <w:tcPr>
          <w:tcW w:w="1555" w:type="dxa"/>
          <w:vMerge w:val="restart"/>
          <w:tcBorders>
            <w:top w:val="single" w:sz="6" w:space="0" w:color="000000"/>
            <w:bottom w:val="single" w:sz="6" w:space="0" w:color="000000"/>
          </w:tcBorders>
        </w:tcPr>
        <w:p w14:paraId="4ED05DF8" w14:textId="77777777" w:rsidR="00054A3B" w:rsidRDefault="00423D36">
          <w:pPr>
            <w:tabs>
              <w:tab w:val="left" w:pos="-720"/>
            </w:tabs>
            <w:spacing w:before="90"/>
            <w:rPr>
              <w:smallCaps/>
              <w:sz w:val="18"/>
              <w:szCs w:val="18"/>
            </w:rPr>
          </w:pPr>
          <w:r>
            <w:rPr>
              <w:smallCaps/>
              <w:noProof/>
              <w:sz w:val="18"/>
              <w:szCs w:val="18"/>
            </w:rPr>
            <w:drawing>
              <wp:inline distT="0" distB="0" distL="0" distR="0" wp14:anchorId="45B8A0C4" wp14:editId="56FC58BE">
                <wp:extent cx="838200" cy="638175"/>
                <wp:effectExtent l="0" t="0" r="0" b="0"/>
                <wp:docPr id="387203421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38200" cy="6381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286" w:type="dxa"/>
          <w:vMerge w:val="restart"/>
          <w:tcBorders>
            <w:top w:val="single" w:sz="6" w:space="0" w:color="000000"/>
            <w:bottom w:val="single" w:sz="6" w:space="0" w:color="000000"/>
          </w:tcBorders>
          <w:vAlign w:val="center"/>
        </w:tcPr>
        <w:p w14:paraId="2AB1DB8C" w14:textId="77777777" w:rsidR="00054A3B" w:rsidRDefault="00423D36">
          <w:pPr>
            <w:pStyle w:val="Ttulo4"/>
            <w:rPr>
              <w:sz w:val="16"/>
              <w:szCs w:val="16"/>
            </w:rPr>
          </w:pPr>
          <w:r>
            <w:rPr>
              <w:sz w:val="16"/>
              <w:szCs w:val="16"/>
            </w:rPr>
            <w:t>CORPORACIÓN</w:t>
          </w:r>
        </w:p>
        <w:p w14:paraId="04404548" w14:textId="77777777" w:rsidR="00054A3B" w:rsidRDefault="00423D36">
          <w:pPr>
            <w:pStyle w:val="Ttulo4"/>
          </w:pPr>
          <w:r>
            <w:t>CENTRO DE DESARROLLO TECNOLÓGICO DEl GAS</w:t>
          </w:r>
        </w:p>
      </w:tc>
      <w:tc>
        <w:tcPr>
          <w:tcW w:w="2798" w:type="dxa"/>
          <w:gridSpan w:val="2"/>
          <w:tcBorders>
            <w:top w:val="single" w:sz="6" w:space="0" w:color="000000"/>
            <w:bottom w:val="single" w:sz="6" w:space="0" w:color="000000"/>
          </w:tcBorders>
          <w:vAlign w:val="center"/>
        </w:tcPr>
        <w:p w14:paraId="30AE9035" w14:textId="77777777" w:rsidR="00054A3B" w:rsidRDefault="00423D36">
          <w:pPr>
            <w:tabs>
              <w:tab w:val="left" w:pos="-720"/>
            </w:tabs>
            <w:spacing w:before="60" w:after="60"/>
            <w:jc w:val="center"/>
            <w:rPr>
              <w:rFonts w:ascii="Arial" w:eastAsia="Arial" w:hAnsi="Arial" w:cs="Arial"/>
              <w:b/>
              <w:smallCaps/>
              <w:sz w:val="16"/>
              <w:szCs w:val="16"/>
            </w:rPr>
          </w:pPr>
          <w:r>
            <w:rPr>
              <w:rFonts w:ascii="Arial" w:eastAsia="Arial" w:hAnsi="Arial" w:cs="Arial"/>
              <w:b/>
              <w:sz w:val="18"/>
              <w:szCs w:val="18"/>
            </w:rPr>
            <w:t>SISTEMA DE GESTIÓN DE CALIDAD</w:t>
          </w:r>
        </w:p>
      </w:tc>
    </w:tr>
    <w:tr w:rsidR="00054A3B" w14:paraId="0BA05963" w14:textId="77777777">
      <w:trPr>
        <w:cantSplit/>
      </w:trPr>
      <w:tc>
        <w:tcPr>
          <w:tcW w:w="1555" w:type="dxa"/>
          <w:vMerge/>
          <w:tcBorders>
            <w:top w:val="single" w:sz="6" w:space="0" w:color="000000"/>
            <w:bottom w:val="single" w:sz="6" w:space="0" w:color="000000"/>
          </w:tcBorders>
        </w:tcPr>
        <w:p w14:paraId="0ED4D3C7" w14:textId="77777777" w:rsidR="00054A3B" w:rsidRDefault="00054A3B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mallCaps/>
              <w:sz w:val="16"/>
              <w:szCs w:val="16"/>
            </w:rPr>
          </w:pPr>
        </w:p>
      </w:tc>
      <w:tc>
        <w:tcPr>
          <w:tcW w:w="5286" w:type="dxa"/>
          <w:vMerge/>
          <w:tcBorders>
            <w:top w:val="single" w:sz="6" w:space="0" w:color="000000"/>
            <w:bottom w:val="single" w:sz="6" w:space="0" w:color="000000"/>
          </w:tcBorders>
          <w:vAlign w:val="center"/>
        </w:tcPr>
        <w:p w14:paraId="15CD2906" w14:textId="77777777" w:rsidR="00054A3B" w:rsidRDefault="00054A3B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mallCaps/>
              <w:sz w:val="16"/>
              <w:szCs w:val="16"/>
            </w:rPr>
          </w:pPr>
        </w:p>
      </w:tc>
      <w:tc>
        <w:tcPr>
          <w:tcW w:w="1399" w:type="dxa"/>
          <w:tcBorders>
            <w:top w:val="single" w:sz="6" w:space="0" w:color="000000"/>
            <w:bottom w:val="single" w:sz="6" w:space="0" w:color="000000"/>
          </w:tcBorders>
        </w:tcPr>
        <w:p w14:paraId="7AAB99B4" w14:textId="77777777" w:rsidR="00054A3B" w:rsidRDefault="00054A3B">
          <w:pPr>
            <w:tabs>
              <w:tab w:val="left" w:pos="-720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</w:p>
      </w:tc>
      <w:tc>
        <w:tcPr>
          <w:tcW w:w="1399" w:type="dxa"/>
          <w:tcBorders>
            <w:top w:val="single" w:sz="6" w:space="0" w:color="000000"/>
            <w:bottom w:val="single" w:sz="6" w:space="0" w:color="000000"/>
          </w:tcBorders>
        </w:tcPr>
        <w:p w14:paraId="24347605" w14:textId="20A0D36D" w:rsidR="00423D36" w:rsidRDefault="00423D36" w:rsidP="00423D36">
          <w:pPr>
            <w:tabs>
              <w:tab w:val="center" w:pos="490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  <w:r>
            <w:rPr>
              <w:rFonts w:ascii="Arial" w:eastAsia="Arial" w:hAnsi="Arial" w:cs="Arial"/>
              <w:sz w:val="14"/>
              <w:szCs w:val="14"/>
            </w:rPr>
            <w:t>SGC -XX</w:t>
          </w:r>
        </w:p>
      </w:tc>
    </w:tr>
    <w:tr w:rsidR="00054A3B" w14:paraId="33988556" w14:textId="77777777">
      <w:trPr>
        <w:cantSplit/>
      </w:trPr>
      <w:tc>
        <w:tcPr>
          <w:tcW w:w="1555" w:type="dxa"/>
          <w:vMerge/>
          <w:tcBorders>
            <w:top w:val="single" w:sz="6" w:space="0" w:color="000000"/>
            <w:bottom w:val="single" w:sz="6" w:space="0" w:color="000000"/>
          </w:tcBorders>
        </w:tcPr>
        <w:p w14:paraId="2191EDF4" w14:textId="77777777" w:rsidR="00054A3B" w:rsidRDefault="00054A3B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4"/>
              <w:szCs w:val="14"/>
            </w:rPr>
          </w:pPr>
        </w:p>
      </w:tc>
      <w:tc>
        <w:tcPr>
          <w:tcW w:w="5286" w:type="dxa"/>
          <w:vMerge/>
          <w:tcBorders>
            <w:top w:val="single" w:sz="6" w:space="0" w:color="000000"/>
            <w:bottom w:val="single" w:sz="6" w:space="0" w:color="000000"/>
          </w:tcBorders>
          <w:vAlign w:val="center"/>
        </w:tcPr>
        <w:p w14:paraId="76626BF3" w14:textId="77777777" w:rsidR="00054A3B" w:rsidRDefault="00054A3B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4"/>
              <w:szCs w:val="14"/>
            </w:rPr>
          </w:pPr>
        </w:p>
      </w:tc>
      <w:tc>
        <w:tcPr>
          <w:tcW w:w="1399" w:type="dxa"/>
          <w:tcBorders>
            <w:top w:val="single" w:sz="6" w:space="0" w:color="000000"/>
            <w:bottom w:val="single" w:sz="6" w:space="0" w:color="000000"/>
          </w:tcBorders>
        </w:tcPr>
        <w:p w14:paraId="38D43FF7" w14:textId="77777777" w:rsidR="00054A3B" w:rsidRDefault="00423D36">
          <w:pPr>
            <w:tabs>
              <w:tab w:val="center" w:pos="539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  <w:r>
            <w:rPr>
              <w:rFonts w:ascii="Arial" w:eastAsia="Arial" w:hAnsi="Arial" w:cs="Arial"/>
              <w:sz w:val="14"/>
              <w:szCs w:val="14"/>
            </w:rPr>
            <w:t>REVISION 00</w:t>
          </w:r>
        </w:p>
      </w:tc>
      <w:tc>
        <w:tcPr>
          <w:tcW w:w="1399" w:type="dxa"/>
          <w:tcBorders>
            <w:top w:val="single" w:sz="6" w:space="0" w:color="000000"/>
            <w:bottom w:val="single" w:sz="6" w:space="0" w:color="000000"/>
          </w:tcBorders>
        </w:tcPr>
        <w:p w14:paraId="41A6B5C8" w14:textId="77777777" w:rsidR="00054A3B" w:rsidRDefault="00423D36">
          <w:pPr>
            <w:tabs>
              <w:tab w:val="center" w:pos="490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  <w:r>
            <w:rPr>
              <w:rFonts w:ascii="Arial" w:eastAsia="Arial" w:hAnsi="Arial" w:cs="Arial"/>
              <w:sz w:val="14"/>
              <w:szCs w:val="14"/>
            </w:rPr>
            <w:t xml:space="preserve">HOJA </w:t>
          </w:r>
          <w:r>
            <w:rPr>
              <w:rFonts w:ascii="Arial" w:eastAsia="Arial" w:hAnsi="Arial" w:cs="Arial"/>
              <w:sz w:val="14"/>
              <w:szCs w:val="14"/>
            </w:rPr>
            <w:fldChar w:fldCharType="begin"/>
          </w:r>
          <w:r>
            <w:rPr>
              <w:rFonts w:ascii="Arial" w:eastAsia="Arial" w:hAnsi="Arial" w:cs="Arial"/>
              <w:sz w:val="14"/>
              <w:szCs w:val="14"/>
            </w:rPr>
            <w:instrText>PAGE</w:instrText>
          </w:r>
          <w:r>
            <w:rPr>
              <w:rFonts w:ascii="Arial" w:eastAsia="Arial" w:hAnsi="Arial" w:cs="Arial"/>
              <w:sz w:val="14"/>
              <w:szCs w:val="14"/>
            </w:rPr>
            <w:fldChar w:fldCharType="separate"/>
          </w:r>
          <w:r>
            <w:rPr>
              <w:rFonts w:ascii="Arial" w:eastAsia="Arial" w:hAnsi="Arial" w:cs="Arial"/>
              <w:noProof/>
              <w:sz w:val="14"/>
              <w:szCs w:val="14"/>
            </w:rPr>
            <w:t>1</w:t>
          </w:r>
          <w:r>
            <w:rPr>
              <w:rFonts w:ascii="Arial" w:eastAsia="Arial" w:hAnsi="Arial" w:cs="Arial"/>
              <w:sz w:val="14"/>
              <w:szCs w:val="14"/>
            </w:rPr>
            <w:fldChar w:fldCharType="end"/>
          </w:r>
          <w:r>
            <w:rPr>
              <w:rFonts w:ascii="Arial" w:eastAsia="Arial" w:hAnsi="Arial" w:cs="Arial"/>
              <w:sz w:val="14"/>
              <w:szCs w:val="14"/>
            </w:rPr>
            <w:t>/</w:t>
          </w:r>
          <w:r>
            <w:rPr>
              <w:rFonts w:ascii="Arial" w:eastAsia="Arial" w:hAnsi="Arial" w:cs="Arial"/>
              <w:sz w:val="14"/>
              <w:szCs w:val="14"/>
            </w:rPr>
            <w:fldChar w:fldCharType="begin"/>
          </w:r>
          <w:r>
            <w:rPr>
              <w:rFonts w:ascii="Arial" w:eastAsia="Arial" w:hAnsi="Arial" w:cs="Arial"/>
              <w:sz w:val="14"/>
              <w:szCs w:val="14"/>
            </w:rPr>
            <w:instrText>NUMPAGES</w:instrText>
          </w:r>
          <w:r>
            <w:rPr>
              <w:rFonts w:ascii="Arial" w:eastAsia="Arial" w:hAnsi="Arial" w:cs="Arial"/>
              <w:sz w:val="14"/>
              <w:szCs w:val="14"/>
            </w:rPr>
            <w:fldChar w:fldCharType="separate"/>
          </w:r>
          <w:r>
            <w:rPr>
              <w:rFonts w:ascii="Arial" w:eastAsia="Arial" w:hAnsi="Arial" w:cs="Arial"/>
              <w:noProof/>
              <w:sz w:val="14"/>
              <w:szCs w:val="14"/>
            </w:rPr>
            <w:t>2</w:t>
          </w:r>
          <w:r>
            <w:rPr>
              <w:rFonts w:ascii="Arial" w:eastAsia="Arial" w:hAnsi="Arial" w:cs="Arial"/>
              <w:sz w:val="14"/>
              <w:szCs w:val="14"/>
            </w:rPr>
            <w:fldChar w:fldCharType="end"/>
          </w:r>
        </w:p>
      </w:tc>
    </w:tr>
  </w:tbl>
  <w:p w14:paraId="7D3FF93F" w14:textId="77777777" w:rsidR="00054A3B" w:rsidRDefault="00054A3B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7A2E42"/>
    <w:multiLevelType w:val="multilevel"/>
    <w:tmpl w:val="8C9CD1B8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6B02015C"/>
    <w:multiLevelType w:val="multilevel"/>
    <w:tmpl w:val="8B7470F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C0E120A"/>
    <w:multiLevelType w:val="multilevel"/>
    <w:tmpl w:val="71B252E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 w16cid:durableId="1049495129">
    <w:abstractNumId w:val="0"/>
  </w:num>
  <w:num w:numId="2" w16cid:durableId="1525628791">
    <w:abstractNumId w:val="1"/>
  </w:num>
  <w:num w:numId="3" w16cid:durableId="144214159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4A3B"/>
    <w:rsid w:val="00054A3B"/>
    <w:rsid w:val="00423D36"/>
    <w:rsid w:val="00B262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891034"/>
  <w15:docId w15:val="{25ECA05C-7FC6-4971-BE44-B39B82F8D5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ES_tradnl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B3E44"/>
    <w:rPr>
      <w:lang w:val="es-ES" w:eastAsia="es-E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BB3E44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BB3E44"/>
    <w:pPr>
      <w:keepNext/>
      <w:tabs>
        <w:tab w:val="left" w:pos="-720"/>
      </w:tabs>
      <w:suppressAutoHyphens/>
      <w:jc w:val="center"/>
      <w:outlineLvl w:val="3"/>
    </w:pPr>
    <w:rPr>
      <w:rFonts w:ascii="Arial" w:hAnsi="Arial"/>
      <w:b/>
      <w:caps/>
      <w:spacing w:val="-2"/>
      <w:sz w:val="18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BB3E44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Encabezado">
    <w:name w:val="header"/>
    <w:basedOn w:val="Normal"/>
    <w:link w:val="EncabezadoCar"/>
    <w:uiPriority w:val="99"/>
    <w:unhideWhenUsed/>
    <w:rsid w:val="00BB3E44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BB3E44"/>
  </w:style>
  <w:style w:type="paragraph" w:styleId="Piedepgina">
    <w:name w:val="footer"/>
    <w:basedOn w:val="Normal"/>
    <w:link w:val="PiedepginaCar"/>
    <w:unhideWhenUsed/>
    <w:rsid w:val="00BB3E44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rsid w:val="00BB3E44"/>
  </w:style>
  <w:style w:type="character" w:customStyle="1" w:styleId="Ttulo4Car">
    <w:name w:val="Título 4 Car"/>
    <w:basedOn w:val="Fuentedeprrafopredeter"/>
    <w:link w:val="Ttulo4"/>
    <w:rsid w:val="00BB3E44"/>
    <w:rPr>
      <w:rFonts w:ascii="Arial" w:eastAsia="Times New Roman" w:hAnsi="Arial" w:cs="Times New Roman"/>
      <w:b/>
      <w:caps/>
      <w:spacing w:val="-2"/>
      <w:sz w:val="18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BB3E44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BB3E44"/>
    <w:pPr>
      <w:overflowPunct w:val="0"/>
      <w:autoSpaceDE w:val="0"/>
      <w:autoSpaceDN w:val="0"/>
      <w:adjustRightInd w:val="0"/>
      <w:jc w:val="center"/>
      <w:textAlignment w:val="baseline"/>
    </w:pPr>
    <w:rPr>
      <w:rFonts w:ascii="Abadi MT Condensed Light" w:hAnsi="Abadi MT Condensed Light"/>
      <w:b/>
      <w:bCs/>
      <w:sz w:val="52"/>
      <w:szCs w:val="20"/>
      <w:lang w:val="es-ES_tradnl" w:eastAsia="zh-CN"/>
    </w:rPr>
  </w:style>
  <w:style w:type="character" w:customStyle="1" w:styleId="Textoindependiente2Car">
    <w:name w:val="Texto independiente 2 Car"/>
    <w:basedOn w:val="Fuentedeprrafopredeter"/>
    <w:link w:val="Textoindependiente2"/>
    <w:rsid w:val="00BB3E44"/>
    <w:rPr>
      <w:rFonts w:ascii="Abadi MT Condensed Light" w:eastAsia="Times New Roman" w:hAnsi="Abadi MT Condensed Light" w:cs="Times New Roman"/>
      <w:b/>
      <w:bCs/>
      <w:sz w:val="52"/>
      <w:szCs w:val="20"/>
      <w:lang w:val="es-ES_tradnl" w:eastAsia="zh-CN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BB3E44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val="es-ES" w:eastAsia="es-ES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BB3E44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val="es-ES"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20" w:type="dxa"/>
        <w:bottom w:w="0" w:type="dxa"/>
        <w:right w:w="12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rx8b9Vb7tU64SboilOvCOBcygCA==">CgMxLjA4AHIhMWFWel8xM3lUVnRoMHI2bHplMlQ5TlkxdmJfQmJVUi1G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265</Words>
  <Characters>1461</Characters>
  <Application>Microsoft Office Word</Application>
  <DocSecurity>0</DocSecurity>
  <Lines>12</Lines>
  <Paragraphs>3</Paragraphs>
  <ScaleCrop>false</ScaleCrop>
  <Company/>
  <LinksUpToDate>false</LinksUpToDate>
  <CharactersWithSpaces>1723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CandyLi MG</dc:creator>
  <cp:lastModifiedBy>EQ-236</cp:lastModifiedBy>
  <cp:revision>2</cp:revision>
  <dcterms:created xsi:type="dcterms:W3CDTF">2024-12-27T14:53:00Z</dcterms:created>
  <dcterms:modified xsi:type="dcterms:W3CDTF">2024-12-27T22:17:00Z</dcterms:modified>
</cp:coreProperties>
</file>